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BE" w:rsidRPr="007040C1" w:rsidRDefault="00E625BE" w:rsidP="00E625BE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РАК ВУЛЬВЫ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Вульва представляет собой наружные гениталии женщины, включающие в себя  половые губы, клитор и кожу вокруг  влагалища. Рак вульвы, это злокачественная опухоль любого из указанных анатомических образований. 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Рак вульвы прогрессирует из влагалищной дисплазии (VIN). Фактором риска считается наличие </w:t>
      </w:r>
      <w:proofErr w:type="spellStart"/>
      <w:r w:rsidRPr="007040C1">
        <w:rPr>
          <w:sz w:val="20"/>
          <w:szCs w:val="20"/>
        </w:rPr>
        <w:t>папилломавируса</w:t>
      </w:r>
      <w:proofErr w:type="spellEnd"/>
      <w:r w:rsidRPr="007040C1">
        <w:rPr>
          <w:sz w:val="20"/>
          <w:szCs w:val="20"/>
        </w:rPr>
        <w:t xml:space="preserve"> человека (HPV). 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</w:p>
    <w:p w:rsidR="00E625BE" w:rsidRPr="007040C1" w:rsidRDefault="00E625BE" w:rsidP="00E625BE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Симптомы рака вульвы</w:t>
      </w:r>
    </w:p>
    <w:p w:rsidR="00E625BE" w:rsidRPr="007040C1" w:rsidRDefault="00E625BE" w:rsidP="00E625B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Наличие опухолевого образования в области вульвы</w:t>
      </w:r>
    </w:p>
    <w:p w:rsidR="00E625BE" w:rsidRPr="007040C1" w:rsidRDefault="00E625BE" w:rsidP="00E625BE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Зуд и жжение в области вульвы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Если диагноз установлен в начальных стадиях опухоли, то рак вульвы является вполне излечимым заболеванием с  благоприятным прогнозом. 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</w:p>
    <w:p w:rsidR="00E625BE" w:rsidRPr="007040C1" w:rsidRDefault="00E625BE" w:rsidP="00E625BE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Почему мой гинеколог не сможет меня вылечить?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Доказано, что результаты выживаемости пациенток леченных </w:t>
      </w:r>
      <w:proofErr w:type="spellStart"/>
      <w:r w:rsidRPr="007040C1">
        <w:rPr>
          <w:sz w:val="20"/>
          <w:szCs w:val="20"/>
        </w:rPr>
        <w:t>онкогинекологами</w:t>
      </w:r>
      <w:proofErr w:type="spellEnd"/>
      <w:r w:rsidRPr="007040C1">
        <w:rPr>
          <w:sz w:val="20"/>
          <w:szCs w:val="20"/>
        </w:rPr>
        <w:t xml:space="preserve">  В 2 РАЗА ПРЕВЫШАЮТ таковые у пациенток леченных (оперированных) не специалистами. 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Диагностика и лечение злокачественных опухолей женской половой сферы в корне отличается от такового при доброкачественных заболеваниях, как в плане техники хирургических вмешательств, так и используемым арсеналом других лечебных воздействий и диагностических методов. Именно поэтому, если Вас лечит (оперирует) не специалист высоки шансы остаться, не излеченной от излечимой опухоли.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</w:p>
    <w:p w:rsidR="00E625BE" w:rsidRPr="007040C1" w:rsidRDefault="00E625BE" w:rsidP="00E625BE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Диагностика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При подозрении на рак шейки матки Вам могут быть произведены следующие диагностические тесты:</w:t>
      </w:r>
    </w:p>
    <w:p w:rsidR="00E625BE" w:rsidRPr="007040C1" w:rsidRDefault="00E625BE" w:rsidP="00E625B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7040C1">
        <w:rPr>
          <w:b/>
          <w:sz w:val="20"/>
          <w:szCs w:val="20"/>
        </w:rPr>
        <w:t>Вульвоскопия</w:t>
      </w:r>
      <w:proofErr w:type="spellEnd"/>
      <w:r w:rsidRPr="007040C1">
        <w:rPr>
          <w:b/>
          <w:sz w:val="20"/>
          <w:szCs w:val="20"/>
        </w:rPr>
        <w:t xml:space="preserve"> – </w:t>
      </w:r>
      <w:r w:rsidRPr="007040C1">
        <w:rPr>
          <w:sz w:val="20"/>
          <w:szCs w:val="20"/>
        </w:rPr>
        <w:t xml:space="preserve">исследование наружных гениталий под увеличением при помощи </w:t>
      </w:r>
      <w:proofErr w:type="spellStart"/>
      <w:r w:rsidRPr="007040C1">
        <w:rPr>
          <w:sz w:val="20"/>
          <w:szCs w:val="20"/>
        </w:rPr>
        <w:t>кольпоскопа</w:t>
      </w:r>
      <w:proofErr w:type="spellEnd"/>
      <w:r w:rsidRPr="007040C1">
        <w:rPr>
          <w:sz w:val="20"/>
          <w:szCs w:val="20"/>
        </w:rPr>
        <w:t xml:space="preserve">. При необходимости из подозрительных участков берутся </w:t>
      </w:r>
      <w:proofErr w:type="spellStart"/>
      <w:r w:rsidRPr="007040C1">
        <w:rPr>
          <w:sz w:val="20"/>
          <w:szCs w:val="20"/>
        </w:rPr>
        <w:t>биоптаты</w:t>
      </w:r>
      <w:proofErr w:type="spellEnd"/>
      <w:r w:rsidRPr="007040C1">
        <w:rPr>
          <w:sz w:val="20"/>
          <w:szCs w:val="20"/>
        </w:rPr>
        <w:t xml:space="preserve">. </w:t>
      </w:r>
    </w:p>
    <w:p w:rsidR="00E625BE" w:rsidRPr="007040C1" w:rsidRDefault="00E625BE" w:rsidP="00E625B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b/>
          <w:sz w:val="20"/>
          <w:szCs w:val="20"/>
        </w:rPr>
        <w:t>Биопсия –</w:t>
      </w:r>
      <w:r w:rsidRPr="007040C1">
        <w:rPr>
          <w:sz w:val="20"/>
          <w:szCs w:val="20"/>
        </w:rPr>
        <w:t xml:space="preserve"> при помощи специального инструмента, из подозрительных участков вульвы или из опухоли  берутся кусочки ткани, которые затем направляются на патогистологическое исследование. Окончательный диагноз устанавливается только после получения результатов биопсии. </w:t>
      </w:r>
    </w:p>
    <w:p w:rsidR="00E625BE" w:rsidRPr="007040C1" w:rsidRDefault="00E625BE" w:rsidP="00E625BE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Лечение</w:t>
      </w:r>
    </w:p>
    <w:p w:rsidR="00E625BE" w:rsidRPr="007040C1" w:rsidRDefault="00E625BE" w:rsidP="00E625BE">
      <w:pPr>
        <w:spacing w:line="360" w:lineRule="auto"/>
        <w:rPr>
          <w:b/>
          <w:sz w:val="20"/>
          <w:szCs w:val="20"/>
        </w:rPr>
      </w:pPr>
      <w:r w:rsidRPr="007040C1">
        <w:rPr>
          <w:sz w:val="20"/>
          <w:szCs w:val="20"/>
        </w:rPr>
        <w:t xml:space="preserve">Если в биоптате выявлена злокачественная опухоль, назначается лечение. Для каждой пациентки разрабатывается индивидуальный план лечения с учетом стадии процесса, биологических особенностей опухоли и состояния организма. Планирование лечения проводится </w:t>
      </w:r>
      <w:proofErr w:type="spellStart"/>
      <w:r w:rsidRPr="007040C1">
        <w:rPr>
          <w:sz w:val="20"/>
          <w:szCs w:val="20"/>
        </w:rPr>
        <w:t>мультидисциплинарной</w:t>
      </w:r>
      <w:proofErr w:type="spellEnd"/>
      <w:r w:rsidRPr="007040C1">
        <w:rPr>
          <w:sz w:val="20"/>
          <w:szCs w:val="20"/>
        </w:rPr>
        <w:t xml:space="preserve"> группой в составе онкологов и представителей смежных специальностей. </w:t>
      </w:r>
    </w:p>
    <w:p w:rsidR="00E625BE" w:rsidRPr="007040C1" w:rsidRDefault="00E625BE" w:rsidP="00E625BE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Комплекс лечебных воздействий может включать:</w:t>
      </w:r>
    </w:p>
    <w:p w:rsidR="00E625BE" w:rsidRPr="007040C1" w:rsidRDefault="00E625BE" w:rsidP="00E625BE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lastRenderedPageBreak/>
        <w:t>Операцию</w:t>
      </w:r>
    </w:p>
    <w:p w:rsidR="00E625BE" w:rsidRPr="007040C1" w:rsidRDefault="00E625BE" w:rsidP="00E625BE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Химиотерапию</w:t>
      </w:r>
    </w:p>
    <w:p w:rsidR="00E625BE" w:rsidRPr="007040C1" w:rsidRDefault="00E625BE" w:rsidP="00E625BE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Лучевую терапию</w:t>
      </w:r>
    </w:p>
    <w:p w:rsidR="00E8098D" w:rsidRDefault="00E8098D">
      <w:bookmarkStart w:id="0" w:name="_GoBack"/>
      <w:bookmarkEnd w:id="0"/>
    </w:p>
    <w:sectPr w:rsidR="00E8098D" w:rsidSect="00E80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D08"/>
    <w:multiLevelType w:val="hybridMultilevel"/>
    <w:tmpl w:val="A78C4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FF9"/>
    <w:multiLevelType w:val="hybridMultilevel"/>
    <w:tmpl w:val="9CE8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7438"/>
    <w:multiLevelType w:val="hybridMultilevel"/>
    <w:tmpl w:val="215C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E"/>
    <w:rsid w:val="00E625BE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BE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BE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BE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Stepanyan</dc:creator>
  <cp:keywords/>
  <dc:description/>
  <cp:lastModifiedBy>Artem Stepanyan</cp:lastModifiedBy>
  <cp:revision>1</cp:revision>
  <dcterms:created xsi:type="dcterms:W3CDTF">2014-08-03T15:14:00Z</dcterms:created>
  <dcterms:modified xsi:type="dcterms:W3CDTF">2014-08-03T15:14:00Z</dcterms:modified>
</cp:coreProperties>
</file>